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E2174E" w:rsidRPr="005249AC" w:rsidRDefault="00E2174E" w:rsidP="00E2174E">
      <w:pPr>
        <w:spacing w:line="480" w:lineRule="auto"/>
        <w:rPr>
          <w:rFonts w:cs="Times New Roman"/>
          <w:sz w:val="22"/>
          <w:szCs w:val="22"/>
        </w:rPr>
      </w:pPr>
    </w:p>
    <w:p w:rsidR="00E2174E" w:rsidRPr="005249AC" w:rsidRDefault="00E2174E" w:rsidP="00E2174E">
      <w:pPr>
        <w:spacing w:line="480" w:lineRule="auto"/>
        <w:jc w:val="center"/>
        <w:rPr>
          <w:rFonts w:cs="Times New Roman"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379FED1C" wp14:editId="0D581129">
            <wp:extent cx="5405120" cy="3148330"/>
            <wp:effectExtent l="0" t="0" r="508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4E" w:rsidRPr="005249AC" w:rsidRDefault="00E2174E" w:rsidP="00E2174E">
      <w:pPr>
        <w:spacing w:line="480" w:lineRule="auto"/>
        <w:rPr>
          <w:rFonts w:cs="Times New Roman"/>
          <w:noProof/>
          <w:sz w:val="22"/>
          <w:szCs w:val="22"/>
        </w:rPr>
      </w:pPr>
      <w:bookmarkStart w:id="0" w:name="_Hlk490654520"/>
      <w:bookmarkStart w:id="1" w:name="_Hlk490655558"/>
    </w:p>
    <w:p w:rsidR="00E2174E" w:rsidRPr="005249AC" w:rsidRDefault="00E2174E" w:rsidP="00E2174E">
      <w:pPr>
        <w:spacing w:line="480" w:lineRule="auto"/>
        <w:jc w:val="both"/>
        <w:rPr>
          <w:rFonts w:cs="Times New Roman"/>
          <w:noProof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</w:rPr>
        <w:t xml:space="preserve">Figura 5 .  Dendograma baseado no número de raias capturadas pela pesca artesanal </w:t>
      </w:r>
      <w:r w:rsidRPr="005249AC">
        <w:rPr>
          <w:rFonts w:cs="Times New Roman"/>
          <w:sz w:val="22"/>
          <w:szCs w:val="22"/>
        </w:rPr>
        <w:t>na APA do Delta do Paranaíba</w:t>
      </w:r>
      <w:bookmarkEnd w:id="0"/>
      <w:r w:rsidRPr="005249AC">
        <w:rPr>
          <w:rFonts w:cs="Times New Roman"/>
          <w:sz w:val="22"/>
          <w:szCs w:val="22"/>
        </w:rPr>
        <w:t xml:space="preserve">.  </w:t>
      </w:r>
      <w:bookmarkStart w:id="2" w:name="_Hlk496360694"/>
      <w:r w:rsidRPr="005249AC">
        <w:rPr>
          <w:rFonts w:cs="Times New Roman"/>
          <w:sz w:val="22"/>
          <w:szCs w:val="22"/>
        </w:rPr>
        <w:t>As linhas pontilhadas indicam agrupamentos distintos de acordo com SIMPROF.</w:t>
      </w:r>
    </w:p>
    <w:p w:rsidR="00E2174E" w:rsidRDefault="00E2174E">
      <w:bookmarkStart w:id="3" w:name="_GoBack"/>
      <w:bookmarkEnd w:id="1"/>
      <w:bookmarkEnd w:id="2"/>
      <w:bookmarkEnd w:id="3"/>
    </w:p>
    <w:sectPr w:rsidR="00E2174E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4E"/>
    <w:rsid w:val="00175F13"/>
    <w:rsid w:val="003652B3"/>
    <w:rsid w:val="00E2174E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4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174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74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4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174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74E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2018-11-05T13:43:00Z</dcterms:created>
  <dcterms:modified xsi:type="dcterms:W3CDTF">2018-11-05T13:43:00Z</dcterms:modified>
</cp:coreProperties>
</file>