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393A15" w:rsidRPr="005249AC" w:rsidRDefault="00393A15" w:rsidP="00393A15">
      <w:pPr>
        <w:spacing w:line="480" w:lineRule="auto"/>
        <w:rPr>
          <w:rFonts w:cs="Times New Roman"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2D82F" wp14:editId="6B0C26AA">
                <wp:simplePos x="0" y="0"/>
                <wp:positionH relativeFrom="column">
                  <wp:posOffset>2075180</wp:posOffset>
                </wp:positionH>
                <wp:positionV relativeFrom="paragraph">
                  <wp:posOffset>1155065</wp:posOffset>
                </wp:positionV>
                <wp:extent cx="2491740" cy="833755"/>
                <wp:effectExtent l="12065" t="13335" r="10795" b="10160"/>
                <wp:wrapNone/>
                <wp:docPr id="47" name="Elips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8337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47" o:spid="_x0000_s1026" style="position:absolute;margin-left:163.4pt;margin-top:90.95pt;width:196.2pt;height: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" filled="f">
                <v:stroke dashstyle="dash"/>
              </v:oval>
            </w:pict>
          </mc:Fallback>
        </mc:AlternateContent>
      </w:r>
      <w:r w:rsidRPr="005249AC">
        <w:rPr>
          <w:rFonts w:cs="Times New Roman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42C50" wp14:editId="0894D826">
                <wp:simplePos x="0" y="0"/>
                <wp:positionH relativeFrom="column">
                  <wp:posOffset>2155190</wp:posOffset>
                </wp:positionH>
                <wp:positionV relativeFrom="paragraph">
                  <wp:posOffset>1275715</wp:posOffset>
                </wp:positionV>
                <wp:extent cx="1517650" cy="612775"/>
                <wp:effectExtent l="6350" t="10160" r="9525" b="5715"/>
                <wp:wrapNone/>
                <wp:docPr id="48" name="E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612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48" o:spid="_x0000_s1026" style="position:absolute;margin-left:169.7pt;margin-top:100.45pt;width:119.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" filled="f">
                <v:stroke dashstyle="dash"/>
              </v:oval>
            </w:pict>
          </mc:Fallback>
        </mc:AlternateContent>
      </w:r>
      <w:r w:rsidRPr="005249AC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5134F089" wp14:editId="76FCA397">
            <wp:extent cx="5400675" cy="3638550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15" w:rsidRPr="005249AC" w:rsidRDefault="00393A15" w:rsidP="00393A15">
      <w:pPr>
        <w:spacing w:line="480" w:lineRule="auto"/>
        <w:rPr>
          <w:rFonts w:cs="Times New Roman"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</w:rPr>
        <w:t xml:space="preserve">Figura  9.  Expansão multidimensional não métrica (nMDS) com dados dos tubarões capturados pela pesca artesanal </w:t>
      </w:r>
      <w:r w:rsidRPr="005249AC">
        <w:rPr>
          <w:rFonts w:cs="Times New Roman"/>
          <w:sz w:val="22"/>
          <w:szCs w:val="22"/>
        </w:rPr>
        <w:t xml:space="preserve">na APA do Delta do Paranaíba.  </w:t>
      </w:r>
    </w:p>
    <w:p w:rsidR="00393A15" w:rsidRDefault="00393A15">
      <w:bookmarkStart w:id="0" w:name="_GoBack"/>
      <w:bookmarkEnd w:id="0"/>
    </w:p>
    <w:sectPr w:rsidR="00393A15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15"/>
    <w:rsid w:val="00175F13"/>
    <w:rsid w:val="003652B3"/>
    <w:rsid w:val="00393A15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1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A1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A15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1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A1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A15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2018-11-05T13:44:00Z</dcterms:created>
  <dcterms:modified xsi:type="dcterms:W3CDTF">2018-11-05T13:44:00Z</dcterms:modified>
</cp:coreProperties>
</file>